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758" w:rsidRPr="00C51AA3" w:rsidRDefault="00B70758" w:rsidP="00B7075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51AA3">
        <w:rPr>
          <w:rFonts w:ascii="Times New Roman" w:hAnsi="Times New Roman" w:cs="Times New Roman"/>
          <w:b/>
          <w:sz w:val="36"/>
          <w:szCs w:val="36"/>
        </w:rPr>
        <w:t>Инструкционная карта №1.</w:t>
      </w:r>
    </w:p>
    <w:p w:rsidR="00DD6FA0" w:rsidRPr="00C51AA3" w:rsidRDefault="00B70758" w:rsidP="00B7075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51AA3">
        <w:rPr>
          <w:rFonts w:ascii="Times New Roman" w:hAnsi="Times New Roman" w:cs="Times New Roman"/>
          <w:b/>
          <w:sz w:val="36"/>
          <w:szCs w:val="36"/>
        </w:rPr>
        <w:t>Изготовление новогодней игрушки из бумаги.</w:t>
      </w:r>
    </w:p>
    <w:p w:rsidR="00893A7D" w:rsidRPr="00C51AA3" w:rsidRDefault="00893A7D" w:rsidP="00C51AA3">
      <w:pPr>
        <w:pStyle w:val="aa"/>
        <w:numPr>
          <w:ilvl w:val="0"/>
          <w:numId w:val="1"/>
        </w:numPr>
        <w:tabs>
          <w:tab w:val="left" w:pos="1980"/>
        </w:tabs>
        <w:ind w:left="426" w:hanging="426"/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Из бумаги трех разных оттенков вырежьте по 4 кружка. В качестве шаблона можно воспользоваться рюмкой. Должно получиться 12 деталей.</w:t>
      </w:r>
    </w:p>
    <w:p w:rsidR="00893A7D" w:rsidRPr="00C51AA3" w:rsidRDefault="00893A7D" w:rsidP="00893A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51AA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Источник: </w:t>
      </w:r>
      <w:hyperlink r:id="rId8" w:history="1">
        <w:r w:rsidRPr="00C51AA3">
          <w:rPr>
            <w:rFonts w:ascii="Times New Roman" w:eastAsia="Times New Roman" w:hAnsi="Times New Roman" w:cs="Times New Roman"/>
            <w:color w:val="97CC79"/>
            <w:sz w:val="36"/>
            <w:szCs w:val="36"/>
            <w:bdr w:val="none" w:sz="0" w:space="0" w:color="auto" w:frame="1"/>
            <w:lang w:eastAsia="ru-RU"/>
          </w:rPr>
          <w:t>https://krrot.net/novogodnie-igrushki-svoimi-rukami-iz-bumagi/</w:t>
        </w:r>
      </w:hyperlink>
    </w:p>
    <w:p w:rsidR="00893A7D" w:rsidRPr="00C51AA3" w:rsidRDefault="00893A7D" w:rsidP="00893A7D">
      <w:pPr>
        <w:tabs>
          <w:tab w:val="left" w:pos="1980"/>
        </w:tabs>
        <w:rPr>
          <w:rFonts w:ascii="Times New Roman" w:hAnsi="Times New Roman" w:cs="Times New Roman"/>
          <w:sz w:val="36"/>
          <w:szCs w:val="36"/>
        </w:rPr>
      </w:pPr>
    </w:p>
    <w:p w:rsidR="00893A7D" w:rsidRPr="00C51AA3" w:rsidRDefault="00DD6FA0" w:rsidP="00C51AA3">
      <w:pPr>
        <w:tabs>
          <w:tab w:val="left" w:pos="198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2266950" cy="2124075"/>
            <wp:effectExtent l="19050" t="0" r="0" b="0"/>
            <wp:docPr id="8" name="Рисунок 8" descr="12 Круж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 Кружк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22" cy="216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AA3" w:rsidRDefault="00C51AA3" w:rsidP="00893A7D">
      <w:pPr>
        <w:rPr>
          <w:rFonts w:ascii="Times New Roman" w:hAnsi="Times New Roman" w:cs="Times New Roman"/>
          <w:sz w:val="36"/>
          <w:szCs w:val="36"/>
        </w:rPr>
      </w:pPr>
    </w:p>
    <w:p w:rsidR="00893A7D" w:rsidRPr="00C51AA3" w:rsidRDefault="00893A7D" w:rsidP="00893A7D">
      <w:pPr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hAnsi="Times New Roman" w:cs="Times New Roman"/>
          <w:sz w:val="36"/>
          <w:szCs w:val="36"/>
        </w:rPr>
        <w:t>2)</w:t>
      </w:r>
      <w:r w:rsidR="00C51AA3">
        <w:rPr>
          <w:rFonts w:ascii="Times New Roman" w:hAnsi="Times New Roman" w:cs="Times New Roman"/>
          <w:sz w:val="36"/>
          <w:szCs w:val="36"/>
        </w:rPr>
        <w:t xml:space="preserve"> </w:t>
      </w:r>
      <w:r w:rsidRPr="00C51AA3">
        <w:rPr>
          <w:rFonts w:ascii="Times New Roman" w:hAnsi="Times New Roman" w:cs="Times New Roman"/>
          <w:sz w:val="36"/>
          <w:szCs w:val="36"/>
        </w:rPr>
        <w:t>Сложите кругляши в стопку, чередуя цвета, и затем их следует согнуть пополам. Теперь разогните и начертите по линейке обозначившуюся линию.</w:t>
      </w:r>
    </w:p>
    <w:p w:rsidR="00893A7D" w:rsidRPr="00C51AA3" w:rsidRDefault="00893A7D" w:rsidP="00C51AA3">
      <w:pPr>
        <w:jc w:val="center"/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1879818" cy="2440270"/>
            <wp:effectExtent l="19050" t="0" r="6132" b="0"/>
            <wp:docPr id="9" name="Рисунок 9" descr="Стопка кругля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опка кругляше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379" cy="247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A7D" w:rsidRPr="00C51AA3" w:rsidRDefault="00893A7D" w:rsidP="00893A7D">
      <w:pPr>
        <w:rPr>
          <w:rFonts w:ascii="Times New Roman" w:hAnsi="Times New Roman" w:cs="Times New Roman"/>
          <w:sz w:val="36"/>
          <w:szCs w:val="36"/>
        </w:rPr>
      </w:pPr>
    </w:p>
    <w:p w:rsidR="00893A7D" w:rsidRDefault="00893A7D" w:rsidP="00893A7D">
      <w:pPr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hAnsi="Times New Roman" w:cs="Times New Roman"/>
          <w:sz w:val="36"/>
          <w:szCs w:val="36"/>
        </w:rPr>
        <w:lastRenderedPageBreak/>
        <w:t xml:space="preserve">3)По намеченной линии скрепите заготовки проволокой (обернув ее вокруг) или степлером. Можете прострочить на машинке. </w:t>
      </w:r>
    </w:p>
    <w:p w:rsidR="00C51AA3" w:rsidRDefault="00C51AA3" w:rsidP="00C51AA3">
      <w:pPr>
        <w:jc w:val="center"/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hAnsi="Times New Roman" w:cs="Times New Roman"/>
          <w:sz w:val="36"/>
          <w:szCs w:val="36"/>
        </w:rPr>
        <w:drawing>
          <wp:inline distT="0" distB="0" distL="0" distR="0">
            <wp:extent cx="2187661" cy="2371725"/>
            <wp:effectExtent l="19050" t="0" r="3089" b="0"/>
            <wp:docPr id="1" name="Рисунок 10" descr="Скреплённые загот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креплённые заготовки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81" cy="237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AA3" w:rsidRDefault="00C51AA3" w:rsidP="00893A7D">
      <w:pPr>
        <w:rPr>
          <w:rFonts w:ascii="Times New Roman" w:hAnsi="Times New Roman" w:cs="Times New Roman"/>
          <w:sz w:val="36"/>
          <w:szCs w:val="36"/>
        </w:rPr>
      </w:pPr>
    </w:p>
    <w:p w:rsidR="00C51AA3" w:rsidRDefault="00893A7D" w:rsidP="00C51AA3">
      <w:pPr>
        <w:jc w:val="both"/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hAnsi="Times New Roman" w:cs="Times New Roman"/>
          <w:sz w:val="36"/>
          <w:szCs w:val="36"/>
        </w:rPr>
        <w:t>4)</w:t>
      </w:r>
      <w:r w:rsidR="00C51AA3">
        <w:rPr>
          <w:rFonts w:ascii="Times New Roman" w:hAnsi="Times New Roman" w:cs="Times New Roman"/>
          <w:sz w:val="36"/>
          <w:szCs w:val="36"/>
        </w:rPr>
        <w:t xml:space="preserve"> </w:t>
      </w:r>
      <w:r w:rsidRPr="00C51AA3">
        <w:rPr>
          <w:rFonts w:ascii="Times New Roman" w:hAnsi="Times New Roman" w:cs="Times New Roman"/>
          <w:sz w:val="36"/>
          <w:szCs w:val="36"/>
        </w:rPr>
        <w:t>Склейте лепестки вместе по 2 штуки: одни сверху, другие снизу. В результате получиться объемный шарик.</w:t>
      </w:r>
      <w:bookmarkStart w:id="0" w:name="_GoBack"/>
    </w:p>
    <w:p w:rsidR="00893A7D" w:rsidRPr="00C51AA3" w:rsidRDefault="00F93696" w:rsidP="00C51AA3">
      <w:pPr>
        <w:jc w:val="center"/>
        <w:rPr>
          <w:rFonts w:ascii="Times New Roman" w:hAnsi="Times New Roman" w:cs="Times New Roman"/>
          <w:sz w:val="36"/>
          <w:szCs w:val="36"/>
        </w:rPr>
      </w:pPr>
      <w:r w:rsidRPr="00C51AA3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2562225" cy="3049260"/>
            <wp:effectExtent l="19050" t="0" r="9525" b="0"/>
            <wp:docPr id="11" name="Рисунок 11" descr="Объемный шар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Объемный шари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04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D6FA0" w:rsidRPr="00C51AA3" w:rsidRDefault="00DD6FA0" w:rsidP="00893A7D">
      <w:pPr>
        <w:rPr>
          <w:rFonts w:ascii="Times New Roman" w:hAnsi="Times New Roman" w:cs="Times New Roman"/>
          <w:sz w:val="36"/>
          <w:szCs w:val="36"/>
        </w:rPr>
      </w:pPr>
    </w:p>
    <w:p w:rsidR="00893A7D" w:rsidRPr="00C51AA3" w:rsidRDefault="00893A7D" w:rsidP="00893A7D">
      <w:pPr>
        <w:rPr>
          <w:rFonts w:ascii="Times New Roman" w:hAnsi="Times New Roman" w:cs="Times New Roman"/>
          <w:sz w:val="36"/>
          <w:szCs w:val="36"/>
        </w:rPr>
      </w:pPr>
    </w:p>
    <w:p w:rsidR="00C215F0" w:rsidRPr="00C51AA3" w:rsidRDefault="00C215F0" w:rsidP="00893A7D">
      <w:pPr>
        <w:rPr>
          <w:rFonts w:ascii="Times New Roman" w:hAnsi="Times New Roman" w:cs="Times New Roman"/>
          <w:sz w:val="36"/>
          <w:szCs w:val="36"/>
        </w:rPr>
      </w:pPr>
    </w:p>
    <w:sectPr w:rsidR="00C215F0" w:rsidRPr="00C51AA3" w:rsidSect="008053D8">
      <w:headerReference w:type="default" r:id="rId13"/>
      <w:footerReference w:type="defaul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5A0" w:rsidRDefault="008145A0" w:rsidP="00893A7D">
      <w:pPr>
        <w:spacing w:after="0" w:line="240" w:lineRule="auto"/>
      </w:pPr>
      <w:r>
        <w:separator/>
      </w:r>
    </w:p>
  </w:endnote>
  <w:endnote w:type="continuationSeparator" w:id="1">
    <w:p w:rsidR="008145A0" w:rsidRDefault="008145A0" w:rsidP="00893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41352"/>
      <w:docPartObj>
        <w:docPartGallery w:val="Page Numbers (Bottom of Page)"/>
        <w:docPartUnique/>
      </w:docPartObj>
    </w:sdtPr>
    <w:sdtContent>
      <w:p w:rsidR="00B70758" w:rsidRDefault="00B90D84">
        <w:pPr>
          <w:pStyle w:val="a6"/>
          <w:jc w:val="right"/>
        </w:pPr>
        <w:fldSimple w:instr=" PAGE   \* MERGEFORMAT ">
          <w:r w:rsidR="00C51AA3">
            <w:rPr>
              <w:noProof/>
            </w:rPr>
            <w:t>2</w:t>
          </w:r>
        </w:fldSimple>
      </w:p>
    </w:sdtContent>
  </w:sdt>
  <w:p w:rsidR="00B70758" w:rsidRDefault="00B707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5A0" w:rsidRDefault="008145A0" w:rsidP="00893A7D">
      <w:pPr>
        <w:spacing w:after="0" w:line="240" w:lineRule="auto"/>
      </w:pPr>
      <w:r>
        <w:separator/>
      </w:r>
    </w:p>
  </w:footnote>
  <w:footnote w:type="continuationSeparator" w:id="1">
    <w:p w:rsidR="008145A0" w:rsidRDefault="008145A0" w:rsidP="00893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A7D" w:rsidRPr="00893A7D" w:rsidRDefault="00B70758">
    <w:pPr>
      <w:pStyle w:val="a4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C2D59"/>
    <w:multiLevelType w:val="hybridMultilevel"/>
    <w:tmpl w:val="68223F26"/>
    <w:lvl w:ilvl="0" w:tplc="72DCD1A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1247"/>
    <w:rsid w:val="0009128C"/>
    <w:rsid w:val="00111247"/>
    <w:rsid w:val="001B2A3A"/>
    <w:rsid w:val="004362FC"/>
    <w:rsid w:val="00532D4E"/>
    <w:rsid w:val="006737AD"/>
    <w:rsid w:val="007B5743"/>
    <w:rsid w:val="008039DF"/>
    <w:rsid w:val="008053D8"/>
    <w:rsid w:val="008145A0"/>
    <w:rsid w:val="00893A7D"/>
    <w:rsid w:val="00992674"/>
    <w:rsid w:val="009B7370"/>
    <w:rsid w:val="00B70758"/>
    <w:rsid w:val="00B90D84"/>
    <w:rsid w:val="00C215F0"/>
    <w:rsid w:val="00C51AA3"/>
    <w:rsid w:val="00DD6FA0"/>
    <w:rsid w:val="00E40D2F"/>
    <w:rsid w:val="00F93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3A7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93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3A7D"/>
  </w:style>
  <w:style w:type="paragraph" w:styleId="a6">
    <w:name w:val="footer"/>
    <w:basedOn w:val="a"/>
    <w:link w:val="a7"/>
    <w:uiPriority w:val="99"/>
    <w:unhideWhenUsed/>
    <w:rsid w:val="00893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3A7D"/>
  </w:style>
  <w:style w:type="paragraph" w:styleId="a8">
    <w:name w:val="Balloon Text"/>
    <w:basedOn w:val="a"/>
    <w:link w:val="a9"/>
    <w:uiPriority w:val="99"/>
    <w:semiHidden/>
    <w:unhideWhenUsed/>
    <w:rsid w:val="007B5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574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51A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rot.net/novogodnie-igrushki-svoimi-rukami-iz-bumagi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BE8FE-E69F-4A01-902E-C83DE599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Кабинет</cp:lastModifiedBy>
  <cp:revision>10</cp:revision>
  <dcterms:created xsi:type="dcterms:W3CDTF">2019-12-04T12:46:00Z</dcterms:created>
  <dcterms:modified xsi:type="dcterms:W3CDTF">2021-01-21T09:11:00Z</dcterms:modified>
</cp:coreProperties>
</file>